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0225" cy="895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127E4" w:rsidRDefault="006127E4" w:rsidP="006127E4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 PARA EL CARGO DE REVISOR FISCAL</w:t>
      </w: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PUBLICACION:       MAYO 29 DEL 2018</w:t>
      </w: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CARGO A PROVEER:   CONTADOR PUBLICO</w:t>
      </w: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NATURALEZA DEL CARGO:     REVISOR FISCAL</w:t>
      </w: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 NUMERO 01 DE MAYO 28 DEL 2018.</w:t>
      </w:r>
    </w:p>
    <w:p w:rsid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</w:p>
    <w:p w:rsidR="006127E4" w:rsidRDefault="006127E4" w:rsidP="006127E4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REQUISITOS DE LA HOJA DE VIDA:</w:t>
      </w:r>
    </w:p>
    <w:p w:rsidR="006127E4" w:rsidRP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VIDA CON SUS RESPECTIVOS SOPORTES Y ANTECEDENTES PENALES, FISCALES Y DISCIPLINARIOS, </w:t>
      </w:r>
      <w:r w:rsidRPr="006127E4">
        <w:rPr>
          <w:rFonts w:ascii="Arial" w:hAnsi="Arial" w:cs="Arial"/>
          <w:b/>
          <w:sz w:val="24"/>
          <w:szCs w:val="24"/>
        </w:rPr>
        <w:t>DEBE TRAER ASPIRACIÓN SALARIAL.</w:t>
      </w:r>
    </w:p>
    <w:p w:rsidR="006127E4" w:rsidRPr="00544411" w:rsidRDefault="006127E4" w:rsidP="006127E4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411">
        <w:rPr>
          <w:rFonts w:ascii="Arial" w:hAnsi="Arial" w:cs="Arial"/>
          <w:b/>
          <w:sz w:val="24"/>
          <w:szCs w:val="24"/>
        </w:rPr>
        <w:t xml:space="preserve">REQUISITOS 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contador público con tarjeta profesional vigente.</w:t>
      </w:r>
    </w:p>
    <w:p w:rsidR="00021329" w:rsidRDefault="00021329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127E4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329">
        <w:rPr>
          <w:rFonts w:ascii="Arial" w:hAnsi="Arial" w:cs="Arial"/>
          <w:b/>
          <w:sz w:val="24"/>
          <w:szCs w:val="24"/>
        </w:rPr>
        <w:t>EXPERIENCIA PROFESIONAL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en cargos similares o afines</w:t>
      </w:r>
      <w:r w:rsidR="00810494">
        <w:rPr>
          <w:rFonts w:ascii="Arial" w:hAnsi="Arial" w:cs="Arial"/>
          <w:sz w:val="24"/>
          <w:szCs w:val="24"/>
        </w:rPr>
        <w:t xml:space="preserve"> en Empresas de Servicios Públicos</w:t>
      </w:r>
      <w:bookmarkStart w:id="0" w:name="_GoBack"/>
      <w:bookmarkEnd w:id="0"/>
      <w:r w:rsidR="00810494">
        <w:rPr>
          <w:rFonts w:ascii="Arial" w:hAnsi="Arial" w:cs="Arial"/>
          <w:sz w:val="24"/>
          <w:szCs w:val="24"/>
        </w:rPr>
        <w:t xml:space="preserve"> Domiciliarios</w:t>
      </w:r>
    </w:p>
    <w:p w:rsidR="006127E4" w:rsidRPr="006127E4" w:rsidRDefault="006127E4" w:rsidP="006127E4">
      <w:pPr>
        <w:tabs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</w:p>
    <w:p w:rsidR="006127E4" w:rsidRPr="006127E4" w:rsidRDefault="006127E4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27E4">
        <w:rPr>
          <w:rFonts w:ascii="Arial" w:hAnsi="Arial" w:cs="Arial"/>
          <w:b/>
          <w:sz w:val="24"/>
          <w:szCs w:val="24"/>
        </w:rPr>
        <w:t>RESPONSABILIDADES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en validar los registros contables que se generen,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registros contables que se produzcan en el proceso administrativo y financiero, 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oportunamente los cierres mensuales, anuales, 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los estados financieros de la entidad, </w:t>
      </w:r>
    </w:p>
    <w:p w:rsidR="0058711B" w:rsidRPr="0058711B" w:rsidRDefault="006127E4" w:rsidP="0058711B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Elaboración de reportes a entidades de control.</w:t>
      </w:r>
      <w:r w:rsidR="0058711B">
        <w:rPr>
          <w:rFonts w:ascii="Arial" w:hAnsi="Arial" w:cs="Arial"/>
          <w:sz w:val="24"/>
          <w:szCs w:val="24"/>
        </w:rPr>
        <w:t xml:space="preserve"> (DIAN, Cámara y Comercio, ESAL)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reportes contables y financieros a la Junta administradora y Asamblea de delegados cuando sea necesario.</w:t>
      </w:r>
    </w:p>
    <w:p w:rsidR="006127E4" w:rsidRPr="00544411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411">
        <w:rPr>
          <w:rFonts w:ascii="Arial" w:hAnsi="Arial" w:cs="Arial"/>
          <w:b/>
          <w:sz w:val="24"/>
          <w:szCs w:val="24"/>
        </w:rPr>
        <w:t>OTROS CONOCIMIENTOS</w:t>
      </w:r>
      <w:r>
        <w:rPr>
          <w:rFonts w:ascii="Arial" w:hAnsi="Arial" w:cs="Arial"/>
          <w:b/>
          <w:sz w:val="24"/>
          <w:szCs w:val="24"/>
        </w:rPr>
        <w:t xml:space="preserve"> PROFESIONALES</w:t>
      </w:r>
      <w:r w:rsidRPr="00544411">
        <w:rPr>
          <w:rFonts w:ascii="Arial" w:hAnsi="Arial" w:cs="Arial"/>
          <w:b/>
          <w:sz w:val="24"/>
          <w:szCs w:val="24"/>
        </w:rPr>
        <w:t>: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Legislación aplicable al sector,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Legislación tributaria y contable </w:t>
      </w:r>
    </w:p>
    <w:p w:rsidR="006127E4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Internacionales Contables (NIF)</w:t>
      </w:r>
    </w:p>
    <w:p w:rsidR="006127E4" w:rsidRPr="00544411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41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T</w:t>
      </w:r>
      <w:r w:rsidRPr="00544411">
        <w:rPr>
          <w:rFonts w:ascii="Arial" w:hAnsi="Arial" w:cs="Arial"/>
          <w:b/>
          <w:sz w:val="24"/>
          <w:szCs w:val="24"/>
        </w:rPr>
        <w:t>ROS CONOCIMIENTOS:</w:t>
      </w:r>
    </w:p>
    <w:p w:rsidR="006127E4" w:rsidRPr="00544411" w:rsidRDefault="006127E4" w:rsidP="006127E4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Manejar herramientas en office, Word, Excel y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127E4" w:rsidRDefault="00021329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44411">
        <w:rPr>
          <w:rFonts w:ascii="Arial" w:hAnsi="Arial" w:cs="Arial"/>
          <w:b/>
          <w:sz w:val="24"/>
          <w:szCs w:val="24"/>
        </w:rPr>
        <w:t>TIEMPO REQUERIDO</w:t>
      </w:r>
      <w:r w:rsidR="006127E4">
        <w:rPr>
          <w:rFonts w:ascii="Arial" w:hAnsi="Arial" w:cs="Arial"/>
          <w:sz w:val="24"/>
          <w:szCs w:val="24"/>
        </w:rPr>
        <w:t>: de acuerdo con el desempeño.</w:t>
      </w:r>
    </w:p>
    <w:p w:rsidR="006127E4" w:rsidRPr="00544411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411">
        <w:rPr>
          <w:rFonts w:ascii="Arial" w:hAnsi="Arial" w:cs="Arial"/>
          <w:b/>
          <w:sz w:val="24"/>
          <w:szCs w:val="24"/>
        </w:rPr>
        <w:lastRenderedPageBreak/>
        <w:t>CARACTERÍSTICAS SOBRE RECEPCIÓN DE HOJAS DE VIDA</w:t>
      </w:r>
      <w:r w:rsidR="006127E4" w:rsidRPr="00544411">
        <w:rPr>
          <w:rFonts w:ascii="Arial" w:hAnsi="Arial" w:cs="Arial"/>
          <w:b/>
          <w:sz w:val="24"/>
          <w:szCs w:val="24"/>
        </w:rPr>
        <w:t>: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Mayo 29 de </w:t>
      </w:r>
      <w:proofErr w:type="gramStart"/>
      <w:r>
        <w:rPr>
          <w:rFonts w:ascii="Arial" w:hAnsi="Arial" w:cs="Arial"/>
          <w:sz w:val="24"/>
          <w:szCs w:val="24"/>
        </w:rPr>
        <w:t>2018 :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021329">
        <w:rPr>
          <w:rFonts w:ascii="Arial" w:hAnsi="Arial" w:cs="Arial"/>
          <w:b/>
          <w:sz w:val="24"/>
          <w:szCs w:val="24"/>
        </w:rPr>
        <w:t>COMUNICACIÓN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Mayo 29 de </w:t>
      </w:r>
      <w:proofErr w:type="gramStart"/>
      <w:r>
        <w:rPr>
          <w:rFonts w:ascii="Arial" w:hAnsi="Arial" w:cs="Arial"/>
          <w:sz w:val="24"/>
          <w:szCs w:val="24"/>
        </w:rPr>
        <w:t>2018 :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021329">
        <w:rPr>
          <w:rFonts w:ascii="Arial" w:hAnsi="Arial" w:cs="Arial"/>
          <w:b/>
          <w:sz w:val="24"/>
          <w:szCs w:val="24"/>
        </w:rPr>
        <w:t>APERTURA RECEPCION.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Junio 15 de 2018:  </w:t>
      </w:r>
      <w:r w:rsidRPr="00021329">
        <w:rPr>
          <w:rFonts w:ascii="Arial" w:hAnsi="Arial" w:cs="Arial"/>
          <w:b/>
          <w:sz w:val="24"/>
          <w:szCs w:val="24"/>
        </w:rPr>
        <w:t>CIERRE DE RECEPCION</w:t>
      </w:r>
    </w:p>
    <w:p w:rsidR="00021329" w:rsidRDefault="00021329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21329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64A1">
        <w:rPr>
          <w:rFonts w:ascii="Arial" w:hAnsi="Arial" w:cs="Arial"/>
          <w:b/>
          <w:sz w:val="24"/>
          <w:szCs w:val="24"/>
        </w:rPr>
        <w:t>LUGAR DE RECEPCIÓN</w:t>
      </w:r>
      <w:r>
        <w:rPr>
          <w:rFonts w:ascii="Arial" w:hAnsi="Arial" w:cs="Arial"/>
          <w:b/>
          <w:sz w:val="24"/>
          <w:szCs w:val="24"/>
        </w:rPr>
        <w:t xml:space="preserve"> HOJAS DE VIDA</w:t>
      </w:r>
      <w:r>
        <w:rPr>
          <w:rFonts w:ascii="Arial" w:hAnsi="Arial" w:cs="Arial"/>
          <w:sz w:val="24"/>
          <w:szCs w:val="24"/>
        </w:rPr>
        <w:t>:</w:t>
      </w:r>
    </w:p>
    <w:p w:rsidR="006127E4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Oficina de la Asociación de Usuarios del Acueducto Delicias – Convenio. </w:t>
      </w:r>
      <w:proofErr w:type="spellStart"/>
      <w:r>
        <w:rPr>
          <w:rFonts w:ascii="Arial" w:hAnsi="Arial" w:cs="Arial"/>
          <w:sz w:val="24"/>
          <w:szCs w:val="24"/>
        </w:rPr>
        <w:t>Tranv</w:t>
      </w:r>
      <w:proofErr w:type="spellEnd"/>
      <w:r>
        <w:rPr>
          <w:rFonts w:ascii="Arial" w:hAnsi="Arial" w:cs="Arial"/>
          <w:sz w:val="24"/>
          <w:szCs w:val="24"/>
        </w:rPr>
        <w:t xml:space="preserve"> 2 No. 9-156 sector la rivera.</w:t>
      </w:r>
    </w:p>
    <w:p w:rsidR="00021329" w:rsidRDefault="00021329" w:rsidP="00021329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64A1">
        <w:rPr>
          <w:rFonts w:ascii="Arial" w:hAnsi="Arial" w:cs="Arial"/>
          <w:b/>
          <w:sz w:val="24"/>
          <w:szCs w:val="24"/>
        </w:rPr>
        <w:t>HORARIOS DE RECEPCIÓN:</w:t>
      </w:r>
    </w:p>
    <w:p w:rsidR="006127E4" w:rsidRPr="00F864A1" w:rsidRDefault="006127E4" w:rsidP="006127E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Martes a </w:t>
      </w:r>
      <w:proofErr w:type="gramStart"/>
      <w:r>
        <w:rPr>
          <w:rFonts w:ascii="Arial" w:hAnsi="Arial" w:cs="Arial"/>
          <w:b/>
          <w:sz w:val="24"/>
          <w:szCs w:val="24"/>
        </w:rPr>
        <w:t>Viernes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08:00 a.m. - 12 M y 1 p.m. -5 p.m.</w:t>
      </w:r>
    </w:p>
    <w:p w:rsidR="0058711B" w:rsidRDefault="0058711B">
      <w:pPr>
        <w:rPr>
          <w:rFonts w:ascii="Arial" w:hAnsi="Arial" w:cs="Arial"/>
          <w:sz w:val="24"/>
        </w:rPr>
      </w:pPr>
    </w:p>
    <w:p w:rsid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58711B" w:rsidRDefault="0058711B">
      <w:pPr>
        <w:rPr>
          <w:rFonts w:ascii="Arial" w:hAnsi="Arial" w:cs="Arial"/>
          <w:sz w:val="24"/>
        </w:rPr>
      </w:pPr>
    </w:p>
    <w:p w:rsidR="0058711B" w:rsidRDefault="0058711B">
      <w:pPr>
        <w:rPr>
          <w:rFonts w:ascii="Arial" w:hAnsi="Arial" w:cs="Arial"/>
          <w:sz w:val="24"/>
        </w:rPr>
      </w:pPr>
    </w:p>
    <w:p w:rsidR="0058711B" w:rsidRPr="0058711B" w:rsidRDefault="0058711B">
      <w:pPr>
        <w:rPr>
          <w:rFonts w:ascii="Arial" w:hAnsi="Arial" w:cs="Arial"/>
          <w:b/>
          <w:sz w:val="24"/>
        </w:rPr>
      </w:pPr>
      <w:r w:rsidRPr="0058711B">
        <w:rPr>
          <w:rFonts w:ascii="Arial" w:hAnsi="Arial" w:cs="Arial"/>
          <w:b/>
          <w:sz w:val="24"/>
        </w:rPr>
        <w:t>GIOVANNY MORENO</w:t>
      </w:r>
    </w:p>
    <w:p w:rsid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p w:rsid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Junta Administradora </w:t>
      </w:r>
    </w:p>
    <w:p w:rsid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Asociación de Usuarios del </w:t>
      </w:r>
    </w:p>
    <w:p w:rsid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Acueducto Delicias – Convenio</w:t>
      </w:r>
    </w:p>
    <w:p w:rsidR="0058711B" w:rsidRPr="0058711B" w:rsidRDefault="005871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 310 2 35 27 54</w:t>
      </w:r>
    </w:p>
    <w:sectPr w:rsidR="0058711B" w:rsidRPr="00587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2B2"/>
    <w:multiLevelType w:val="hybridMultilevel"/>
    <w:tmpl w:val="D12629DE"/>
    <w:lvl w:ilvl="0" w:tplc="1E5052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4"/>
    <w:rsid w:val="00021329"/>
    <w:rsid w:val="00326117"/>
    <w:rsid w:val="0058711B"/>
    <w:rsid w:val="006127E4"/>
    <w:rsid w:val="008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16757"/>
  <w15:chartTrackingRefBased/>
  <w15:docId w15:val="{695F588E-399B-40FB-A0C0-B9F957CC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2018-05-29T15:11:00Z</dcterms:created>
  <dcterms:modified xsi:type="dcterms:W3CDTF">2018-05-29T21:35:00Z</dcterms:modified>
</cp:coreProperties>
</file>